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Первичная профсоюзная организация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Задача по сплочению коллектива – одна из главных задач профсоюзного комитета. Мы хотим, чтобы все работники: и 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 Работа профсоюзного комитета за отчётный период велась в соответствии с основными направлениями деятельности МКДОУ «Детский сад № 4 «Улыбка».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Профсоюз работников образования и науки направляет свою работу на социально – экономическую и правовую защиту работников образовательных учреждений. Взаимодействует с федеральными и территориальными органами исполнительной власти. Принимает участие в разработке проектов федеральных и территориальных законов и иных нормативно правовых актов органов местного самоуправления, а также согласовывает их в установленном порядке. Профсоюз садится за стол переговоров с руководителями исполнительной власти, принимает активное участие во Всероссийских акциях, выдвигает свои требования, принимает участие в образовательных форумах, конференциях, пленумах, дискуссиях, обсуждениях, президиумах, комиссиях.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 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b/>
          <w:bCs/>
          <w:color w:val="000000"/>
          <w:sz w:val="28"/>
          <w:szCs w:val="28"/>
          <w:bdr w:val="none" w:sz="0" w:space="0" w:color="auto" w:frame="1"/>
        </w:rPr>
        <w:t>1. Краткая характеристика первичной профсоюзной организации ДОУ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b/>
          <w:bCs/>
          <w:color w:val="000000"/>
          <w:sz w:val="28"/>
          <w:szCs w:val="28"/>
          <w:bdr w:val="none" w:sz="0" w:space="0" w:color="auto" w:frame="1"/>
        </w:rPr>
        <w:t>(структура, численность, динамика профсоюзного членства за период 2022)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Первичная профсоюзная организация в нашем учреждении создана с начала основания учебного заведения и стабильно функционирует. Подводя итог работы нашей первичной профсоюзной организации за 2022 год, хочется отметить, что общая численность работников МКДОУ «Детский сад № 4 «Улыбка» состоящих в первичной профсоюзной организации на 1 января 2023 года составляет 19 чел. (83%) и это на протяжении многих лет.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В 2022году два члена профсоюза выбыли  из нашей организации в связи с увольнением. Три человека приняты в профсоюз МКДОУ. 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Ежемесячно осуществлялся безналичный сбор членских взносов с перечислением их на счёт Ставропольской краевой организации профсоюза работников народного образования и науки Российской Федерации, что выполнялось в полном соответствии с положением Коллективного договора. Задолженностей по перечислению членских взносов нет.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 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b/>
          <w:bCs/>
          <w:color w:val="000000"/>
          <w:sz w:val="28"/>
          <w:szCs w:val="28"/>
          <w:bdr w:val="none" w:sz="0" w:space="0" w:color="auto" w:frame="1"/>
        </w:rPr>
        <w:t>2. Деятельность комитета первичной профсоюзной организации ДОУ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b/>
          <w:bCs/>
          <w:color w:val="000000"/>
          <w:sz w:val="28"/>
          <w:szCs w:val="28"/>
          <w:bdr w:val="none" w:sz="0" w:space="0" w:color="auto" w:frame="1"/>
        </w:rPr>
        <w:t>(заседание комитета, проведение профсобраний, решения, принятые в 2022)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lastRenderedPageBreak/>
        <w:t>Профсоюзный комитет ДОУ работает согласно Уставу профсоюза и Федерального закона о Профсоюзах, Трудового Кодекса, а также плана работы первичной профсоюзной организации.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Главной задачей Профсоюзного Комитета ДОУ в отчетный период являлась защита социально – трудовых прав и интересов членов профсоюза путем установления деловых взаимоотношений с администраций ДОУ. Наш профсоюзный комитет в течение 2022 года стремился работать в обстановке взаимопонимания и доброжелательности.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Общее число профсоюзного актива - 5 человек.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В профкоме собраны наиболее активные члены профсоюзной организации. 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договора», участие в работе районной профсоюзной организации.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 xml:space="preserve">В 2022 году было проведено 5 заседаний профкома, 1 профсоюзное собрание. </w:t>
      </w:r>
      <w:proofErr w:type="gramStart"/>
      <w:r w:rsidRPr="007428B6">
        <w:rPr>
          <w:color w:val="000000"/>
          <w:sz w:val="28"/>
          <w:szCs w:val="28"/>
        </w:rPr>
        <w:t>На которых 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  <w:proofErr w:type="gramEnd"/>
      <w:r w:rsidRPr="007428B6">
        <w:rPr>
          <w:color w:val="000000"/>
          <w:sz w:val="28"/>
          <w:szCs w:val="28"/>
        </w:rPr>
        <w:t xml:space="preserve"> Ежегодно на заседании администрация ДОУ </w:t>
      </w:r>
      <w:proofErr w:type="gramStart"/>
      <w:r w:rsidRPr="007428B6">
        <w:rPr>
          <w:color w:val="000000"/>
          <w:sz w:val="28"/>
          <w:szCs w:val="28"/>
        </w:rPr>
        <w:t>отчитываются о выполнении</w:t>
      </w:r>
      <w:proofErr w:type="gramEnd"/>
      <w:r w:rsidRPr="007428B6">
        <w:rPr>
          <w:color w:val="000000"/>
          <w:sz w:val="28"/>
          <w:szCs w:val="28"/>
        </w:rPr>
        <w:t xml:space="preserve"> принятых обязательств.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Решения: Продолжать вести систематически проверку трудовых книжек и личных дел работников, сверку членов профсоюза; итоги проверки соглашения по охране труда за  2022 год считать удовлетворительными, коллективный договор в действии (все пункты выполняются), информационная работа, охрана труда, оздоровление работников, культурно-массовая работа поставлена в ДОУ на должном уровне.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 xml:space="preserve">В течение года был соблюден порядок учета мнения профсоюзного органа </w:t>
      </w:r>
      <w:proofErr w:type="gramStart"/>
      <w:r w:rsidRPr="007428B6">
        <w:rPr>
          <w:color w:val="000000"/>
          <w:sz w:val="28"/>
          <w:szCs w:val="28"/>
        </w:rPr>
        <w:t>при</w:t>
      </w:r>
      <w:proofErr w:type="gramEnd"/>
      <w:r w:rsidRPr="007428B6">
        <w:rPr>
          <w:color w:val="000000"/>
          <w:sz w:val="28"/>
          <w:szCs w:val="28"/>
        </w:rPr>
        <w:t>: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 xml:space="preserve">- </w:t>
      </w:r>
      <w:proofErr w:type="gramStart"/>
      <w:r w:rsidRPr="007428B6">
        <w:rPr>
          <w:color w:val="000000"/>
          <w:sz w:val="28"/>
          <w:szCs w:val="28"/>
        </w:rPr>
        <w:t>составлении</w:t>
      </w:r>
      <w:proofErr w:type="gramEnd"/>
      <w:r w:rsidRPr="007428B6">
        <w:rPr>
          <w:color w:val="000000"/>
          <w:sz w:val="28"/>
          <w:szCs w:val="28"/>
        </w:rPr>
        <w:t xml:space="preserve"> графика работы работников ДОУ;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 xml:space="preserve">- </w:t>
      </w:r>
      <w:proofErr w:type="gramStart"/>
      <w:r w:rsidRPr="007428B6">
        <w:rPr>
          <w:color w:val="000000"/>
          <w:sz w:val="28"/>
          <w:szCs w:val="28"/>
        </w:rPr>
        <w:t>составлении</w:t>
      </w:r>
      <w:proofErr w:type="gramEnd"/>
      <w:r w:rsidRPr="007428B6">
        <w:rPr>
          <w:color w:val="000000"/>
          <w:sz w:val="28"/>
          <w:szCs w:val="28"/>
        </w:rPr>
        <w:t xml:space="preserve"> графика отпусков;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 xml:space="preserve">- </w:t>
      </w:r>
      <w:proofErr w:type="gramStart"/>
      <w:r w:rsidRPr="007428B6">
        <w:rPr>
          <w:color w:val="000000"/>
          <w:sz w:val="28"/>
          <w:szCs w:val="28"/>
        </w:rPr>
        <w:t>утверждении</w:t>
      </w:r>
      <w:proofErr w:type="gramEnd"/>
      <w:r w:rsidRPr="007428B6">
        <w:rPr>
          <w:color w:val="000000"/>
          <w:sz w:val="28"/>
          <w:szCs w:val="28"/>
        </w:rPr>
        <w:t xml:space="preserve"> инструкций по охраны труда и других;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 xml:space="preserve">- </w:t>
      </w:r>
      <w:proofErr w:type="gramStart"/>
      <w:r w:rsidRPr="007428B6">
        <w:rPr>
          <w:color w:val="000000"/>
          <w:sz w:val="28"/>
          <w:szCs w:val="28"/>
        </w:rPr>
        <w:t>распределении</w:t>
      </w:r>
      <w:proofErr w:type="gramEnd"/>
      <w:r w:rsidRPr="007428B6">
        <w:rPr>
          <w:color w:val="000000"/>
          <w:sz w:val="28"/>
          <w:szCs w:val="28"/>
        </w:rPr>
        <w:t xml:space="preserve"> стимулирующих выплат;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 xml:space="preserve">- </w:t>
      </w:r>
      <w:proofErr w:type="gramStart"/>
      <w:r w:rsidRPr="007428B6">
        <w:rPr>
          <w:color w:val="000000"/>
          <w:sz w:val="28"/>
          <w:szCs w:val="28"/>
        </w:rPr>
        <w:t>комплектовании</w:t>
      </w:r>
      <w:proofErr w:type="gramEnd"/>
      <w:r w:rsidRPr="007428B6">
        <w:rPr>
          <w:color w:val="000000"/>
          <w:sz w:val="28"/>
          <w:szCs w:val="28"/>
        </w:rPr>
        <w:t xml:space="preserve"> кадров;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 xml:space="preserve">- </w:t>
      </w:r>
      <w:proofErr w:type="gramStart"/>
      <w:r w:rsidRPr="007428B6">
        <w:rPr>
          <w:color w:val="000000"/>
          <w:sz w:val="28"/>
          <w:szCs w:val="28"/>
        </w:rPr>
        <w:t>премировании</w:t>
      </w:r>
      <w:proofErr w:type="gramEnd"/>
      <w:r w:rsidRPr="007428B6">
        <w:rPr>
          <w:color w:val="000000"/>
          <w:sz w:val="28"/>
          <w:szCs w:val="28"/>
        </w:rPr>
        <w:t xml:space="preserve"> педагогических работников;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 xml:space="preserve">- </w:t>
      </w:r>
      <w:proofErr w:type="gramStart"/>
      <w:r w:rsidRPr="007428B6">
        <w:rPr>
          <w:color w:val="000000"/>
          <w:sz w:val="28"/>
          <w:szCs w:val="28"/>
        </w:rPr>
        <w:t>распределении</w:t>
      </w:r>
      <w:proofErr w:type="gramEnd"/>
      <w:r w:rsidRPr="007428B6">
        <w:rPr>
          <w:color w:val="000000"/>
          <w:sz w:val="28"/>
          <w:szCs w:val="28"/>
        </w:rPr>
        <w:t xml:space="preserve"> доплат, надбавок (тарификационный список);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 xml:space="preserve">- </w:t>
      </w:r>
      <w:proofErr w:type="gramStart"/>
      <w:r w:rsidRPr="007428B6">
        <w:rPr>
          <w:color w:val="000000"/>
          <w:sz w:val="28"/>
          <w:szCs w:val="28"/>
        </w:rPr>
        <w:t>принятии</w:t>
      </w:r>
      <w:proofErr w:type="gramEnd"/>
      <w:r w:rsidRPr="007428B6">
        <w:rPr>
          <w:color w:val="000000"/>
          <w:sz w:val="28"/>
          <w:szCs w:val="28"/>
        </w:rPr>
        <w:t xml:space="preserve"> локальных нормативных актов, содержащих нормы трудового права.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Ведутся журналы учета: членов профсоюзной организации, протоколов заседаний профсоюзного Комитета, протоколов профсоюзных собраний.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Профсоюзный комитет в 2022 г.: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- организовывал общественный контроль по проверке состояния рабочих мест в помещениях ДОУ;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- организовывал общественный контроль по подготовке групп к новому учебному году;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 xml:space="preserve">- осуществлял </w:t>
      </w:r>
      <w:proofErr w:type="gramStart"/>
      <w:r w:rsidRPr="007428B6">
        <w:rPr>
          <w:color w:val="000000"/>
          <w:sz w:val="28"/>
          <w:szCs w:val="28"/>
        </w:rPr>
        <w:t>контроль за</w:t>
      </w:r>
      <w:proofErr w:type="gramEnd"/>
      <w:r w:rsidRPr="007428B6">
        <w:rPr>
          <w:color w:val="000000"/>
          <w:sz w:val="28"/>
          <w:szCs w:val="28"/>
        </w:rPr>
        <w:t xml:space="preserve"> соблюдением санитарно-гигиенических норм в группах;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- проводил проверку выполнения мероприятий по специальной оценке рабочих мест;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-осуществлял проверку выполнения мероприятий по охраны труда, предусмотренных коллективным договорам.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Проведены проверки личных дел работников, трудовых книжек, приказов.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В результате проверки было установлено, что формулировка приказов соответствует законодательству РФ, работники ознакомлены под роспись с указанием даты ознакомления, трудовые книжки выдаются при увольнении согласно ТК РФ, книга учета движения трудовых книжек ведется.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Ответственный за своевременное и правильное ведение, заполнение, хранение, учет и выдачу трудовых книжек – заведующий Козека А.А..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 xml:space="preserve">В детском саду создана комиссия по социально - трудовым вопросам, председатель – Козека А.А. Члены: </w:t>
      </w:r>
      <w:proofErr w:type="spellStart"/>
      <w:r w:rsidRPr="007428B6">
        <w:rPr>
          <w:color w:val="000000"/>
          <w:sz w:val="28"/>
          <w:szCs w:val="28"/>
        </w:rPr>
        <w:t>Панычева</w:t>
      </w:r>
      <w:proofErr w:type="spellEnd"/>
      <w:r w:rsidRPr="007428B6">
        <w:rPr>
          <w:color w:val="000000"/>
          <w:sz w:val="28"/>
          <w:szCs w:val="28"/>
        </w:rPr>
        <w:t xml:space="preserve"> Г.А., </w:t>
      </w:r>
      <w:proofErr w:type="spellStart"/>
      <w:r w:rsidRPr="007428B6">
        <w:rPr>
          <w:color w:val="000000"/>
          <w:sz w:val="28"/>
          <w:szCs w:val="28"/>
        </w:rPr>
        <w:t>Басина</w:t>
      </w:r>
      <w:proofErr w:type="spellEnd"/>
      <w:r w:rsidRPr="007428B6">
        <w:rPr>
          <w:color w:val="000000"/>
          <w:sz w:val="28"/>
          <w:szCs w:val="28"/>
        </w:rPr>
        <w:t xml:space="preserve"> Н.С., Шкурко С.В. В комиссию письменные заявления не поступали.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Выписана газета «Мой профсоюз» Подшивка находится в педагогическом кабинете.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 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b/>
          <w:bCs/>
          <w:color w:val="000000"/>
          <w:sz w:val="28"/>
          <w:szCs w:val="28"/>
          <w:bdr w:val="none" w:sz="0" w:space="0" w:color="auto" w:frame="1"/>
        </w:rPr>
        <w:t>3. О социальном партнерстве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Всю свою работу профсоюзный комитет строил на принципах социального партнерства и сотрудничества с администрацией ДОУ, района, решая все вопросы путем конструктивного диалога в интересах работников. Основным инструментом социального партнерства между работодателем и Профсоюзной организацией является Коллективный договор, который мы заключили 02.03.2021 года на 2021-2024 годы. Коллективный договор регулирует вопросы условий труда, организации отдыха, предоставления льгот  и гарантий работникам МКДОУ «Детский сад №4 «Улыбка»,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Сегодня все работники ДОУ пользуются социальными льготами, предоставляемыми им в соответствии с коллективным договором. Ход выполнения коллективного договора регулярно заслушивался на заседаниях Профсоюзного Комитета, на совещаниях при заведующей. Все пункты коллективного договора выполняются.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В 2022 году были предоставлены дополнительно - оплачиваемые отпуска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- похороны близких родственников - 3 календарных дня (1 сотрудник);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 xml:space="preserve">- свадьба – 2 </w:t>
      </w:r>
      <w:proofErr w:type="gramStart"/>
      <w:r w:rsidRPr="007428B6">
        <w:rPr>
          <w:color w:val="000000"/>
          <w:sz w:val="28"/>
          <w:szCs w:val="28"/>
        </w:rPr>
        <w:t>календарных</w:t>
      </w:r>
      <w:proofErr w:type="gramEnd"/>
      <w:r w:rsidRPr="007428B6">
        <w:rPr>
          <w:color w:val="000000"/>
          <w:sz w:val="28"/>
          <w:szCs w:val="28"/>
        </w:rPr>
        <w:t xml:space="preserve"> дня (2 сотрудника);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 xml:space="preserve">- поварам, шеф-повару - 7 </w:t>
      </w:r>
      <w:proofErr w:type="gramStart"/>
      <w:r w:rsidRPr="007428B6">
        <w:rPr>
          <w:color w:val="000000"/>
          <w:sz w:val="28"/>
          <w:szCs w:val="28"/>
        </w:rPr>
        <w:t>календарных</w:t>
      </w:r>
      <w:proofErr w:type="gramEnd"/>
      <w:r w:rsidRPr="007428B6">
        <w:rPr>
          <w:color w:val="000000"/>
          <w:sz w:val="28"/>
          <w:szCs w:val="28"/>
        </w:rPr>
        <w:t xml:space="preserve"> дня (3 сотрудника);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- производятся ежемесячные выплаты председателю профкома в размере 1 балла при подсчете стимулирующих выплат педагогическим работникам.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Члены профкома включаются в состав комиссий учреждения по тарификации, аттестации педагогических работников, аттестации рабочих мест, охране труда, социальному страхованию и других.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Работодатель предоставляет профкому необходимую информацию по любым вопросам труда и социально-экономического развития учреждения.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 xml:space="preserve">Осуществляется </w:t>
      </w:r>
      <w:proofErr w:type="gramStart"/>
      <w:r w:rsidRPr="007428B6">
        <w:rPr>
          <w:color w:val="000000"/>
          <w:sz w:val="28"/>
          <w:szCs w:val="28"/>
        </w:rPr>
        <w:t>контроль за</w:t>
      </w:r>
      <w:proofErr w:type="gramEnd"/>
      <w:r w:rsidRPr="007428B6">
        <w:rPr>
          <w:color w:val="000000"/>
          <w:sz w:val="28"/>
          <w:szCs w:val="28"/>
        </w:rPr>
        <w:t xml:space="preserve"> правильностью и своевременностью предоставления работникам отпусков и их оплаты.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Осуществляем культурно-массовую и физкультурно-оздоровительную работу в учреждении с выездом сотрудников на природу.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Председатель профсоюзной организации Шкурко С.В. доводит до сведения коллектива решения и постановления вышестоящей профсоюзной организации.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В течение 2022 года с профкомом согласовывались приказы и распоряжения, касающиеся социально-трудовых отношений работников ДОУ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В целях сохранения здоровья сотрудников ДОУ, ПК контролировал обязательные медицинские обследования. На заседаниях профсоюзного комитета и на совещаниях при заведующем анализировался вопрос о заболеваниях членов Профсоюза. Принято решение о необходимости чаще информировать работников о санаторных путевках и акциях на льготные путевки.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4. Об информационной работе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Профком ДОУ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используются: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- страничка профсоюзной организации;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- сайт детского сада;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- информационный стенд профкома.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Работа профсоюзного комитета ДОУ представлена на сайте,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428B6">
        <w:rPr>
          <w:color w:val="000000"/>
          <w:sz w:val="28"/>
          <w:szCs w:val="28"/>
        </w:rPr>
        <w:t>который</w:t>
      </w:r>
      <w:proofErr w:type="gramEnd"/>
      <w:r w:rsidRPr="007428B6">
        <w:rPr>
          <w:color w:val="000000"/>
          <w:sz w:val="28"/>
          <w:szCs w:val="28"/>
        </w:rPr>
        <w:t xml:space="preserve"> постоянно обновляется и дополняется необходимой информацией.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Размещением информации на профсоюзном информационном стенде ДОУ и на сайте  занимается председатель профкома Шкурко С.В.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Информационный стенд профкома работников знакомит членов профсоюза и остальных сотрудников ДОУ с: планом работы на год, решениями профкома, коллективным договором, составом комиссий в ДОУ, графиком отпусков сотрудников, газетой «Мой профсоюз», постоянно обновляющейся информацией по разным вопросам (путевки, объявления, поздравления и т.д.).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 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5. </w:t>
      </w:r>
      <w:r w:rsidRPr="007428B6">
        <w:rPr>
          <w:b/>
          <w:bCs/>
          <w:color w:val="000000"/>
          <w:sz w:val="28"/>
          <w:szCs w:val="28"/>
          <w:bdr w:val="none" w:sz="0" w:space="0" w:color="auto" w:frame="1"/>
        </w:rPr>
        <w:t>Культурно-массовая и спортивная работа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Еще одним из важных направлений деятельности нашего профкома является культурно-массовая работа, так как хороший отдых способствует работоспособности и поднятию жизненного тонуса и сплочению коллектива. Профсоюзным комитетом в 2022г. были проведены вечера отдыха, посвященные Дню Дошкольного работника, 8 Марта, Новому году. Организованы дни здоровья: в апреле и октябре.  В октябре с выездом в город Кисловодск.  Весь коллектив принимал активное участие в проведении местных субботниках, что еще больше сплачивало коллектив. Особое внимание профкома ДОУ было уделено Дню матери. Для педагогов и сотрудников ДОУ был организован праздничный концерт. В этот день каждая женщина получила заряд положительных эмоций и творческий подарок, приготовленный воспитанниками  и педагогами ДОУ.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 xml:space="preserve">Доброй традицией становится поздравления работников с профессиональными и календарными праздниками, с юбилейными датами, с днем рождения </w:t>
      </w:r>
      <w:proofErr w:type="gramStart"/>
      <w:r w:rsidRPr="007428B6">
        <w:rPr>
          <w:color w:val="000000"/>
          <w:sz w:val="28"/>
          <w:szCs w:val="28"/>
        </w:rPr>
        <w:t>сопровождающееся</w:t>
      </w:r>
      <w:proofErr w:type="gramEnd"/>
      <w:r w:rsidRPr="007428B6">
        <w:rPr>
          <w:color w:val="000000"/>
          <w:sz w:val="28"/>
          <w:szCs w:val="28"/>
        </w:rPr>
        <w:t xml:space="preserve"> обязательным вручением подарков. В такие дни для каждого находятся внимание, доброе слово и материальная поддержка.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 xml:space="preserve">В 2022 году  была премирована  </w:t>
      </w:r>
      <w:proofErr w:type="spellStart"/>
      <w:r w:rsidRPr="007428B6">
        <w:rPr>
          <w:color w:val="000000"/>
          <w:sz w:val="28"/>
          <w:szCs w:val="28"/>
        </w:rPr>
        <w:t>Панычева</w:t>
      </w:r>
      <w:proofErr w:type="spellEnd"/>
      <w:r w:rsidRPr="007428B6">
        <w:rPr>
          <w:color w:val="000000"/>
          <w:sz w:val="28"/>
          <w:szCs w:val="28"/>
        </w:rPr>
        <w:t xml:space="preserve"> Галина Алексеевна с 55- </w:t>
      </w:r>
      <w:proofErr w:type="spellStart"/>
      <w:r w:rsidRPr="007428B6">
        <w:rPr>
          <w:color w:val="000000"/>
          <w:sz w:val="28"/>
          <w:szCs w:val="28"/>
        </w:rPr>
        <w:t>летием</w:t>
      </w:r>
      <w:proofErr w:type="spellEnd"/>
      <w:r w:rsidRPr="007428B6">
        <w:rPr>
          <w:color w:val="000000"/>
          <w:sz w:val="28"/>
          <w:szCs w:val="28"/>
        </w:rPr>
        <w:t>.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 xml:space="preserve"> В преддверии Нового года помощник воспитателя </w:t>
      </w:r>
      <w:proofErr w:type="spellStart"/>
      <w:r w:rsidRPr="007428B6">
        <w:rPr>
          <w:color w:val="000000"/>
          <w:sz w:val="28"/>
          <w:szCs w:val="28"/>
        </w:rPr>
        <w:t>Будаева</w:t>
      </w:r>
      <w:proofErr w:type="spellEnd"/>
      <w:r w:rsidRPr="007428B6">
        <w:rPr>
          <w:color w:val="000000"/>
          <w:sz w:val="28"/>
          <w:szCs w:val="28"/>
        </w:rPr>
        <w:t xml:space="preserve"> Елена Георгиевна и завхоз Калашникова Лариса Павловна были награждены ценным подарком. 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За участие в конкурсе "Воспитатель года "  Сергеевой Марии Юрьевне был вручен подарок от профсоюза.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Принимали активное участие в акциях: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 xml:space="preserve">- «Окна Победы» к 77- </w:t>
      </w:r>
      <w:proofErr w:type="spellStart"/>
      <w:r w:rsidRPr="007428B6">
        <w:rPr>
          <w:color w:val="000000"/>
          <w:sz w:val="28"/>
          <w:szCs w:val="28"/>
        </w:rPr>
        <w:t>летию</w:t>
      </w:r>
      <w:proofErr w:type="spellEnd"/>
      <w:r w:rsidRPr="007428B6">
        <w:rPr>
          <w:color w:val="000000"/>
          <w:sz w:val="28"/>
          <w:szCs w:val="28"/>
        </w:rPr>
        <w:t xml:space="preserve"> Великой Победы;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 xml:space="preserve">- «Окна России» </w:t>
      </w:r>
      <w:proofErr w:type="gramStart"/>
      <w:r w:rsidRPr="007428B6">
        <w:rPr>
          <w:color w:val="000000"/>
          <w:sz w:val="28"/>
          <w:szCs w:val="28"/>
        </w:rPr>
        <w:t>к</w:t>
      </w:r>
      <w:proofErr w:type="gramEnd"/>
      <w:r w:rsidRPr="007428B6">
        <w:rPr>
          <w:color w:val="000000"/>
          <w:sz w:val="28"/>
          <w:szCs w:val="28"/>
        </w:rPr>
        <w:t xml:space="preserve"> Дню России.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b/>
          <w:bCs/>
          <w:color w:val="000000"/>
          <w:sz w:val="28"/>
          <w:szCs w:val="28"/>
          <w:bdr w:val="none" w:sz="0" w:space="0" w:color="auto" w:frame="1"/>
        </w:rPr>
        <w:t>5. Об инновационной деятельности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Инновационная работа проводилась в 2022 году по оздоровлению членов Профсоюза.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Председатель профсоюзного комитета воспользовалась программой по отдыху и оздоровлению членов Профсоюза «Культура здоровья».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 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b/>
          <w:bCs/>
          <w:color w:val="000000"/>
          <w:sz w:val="28"/>
          <w:szCs w:val="28"/>
          <w:bdr w:val="none" w:sz="0" w:space="0" w:color="auto" w:frame="1"/>
        </w:rPr>
        <w:t>6. О финансовой деятельности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  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Принимали участие: 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 - в благотворительных акциях «Спешите делать добро»;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 - неоднократно оказывалась гуманитарная помощь со сбором денежных сре</w:t>
      </w:r>
      <w:proofErr w:type="gramStart"/>
      <w:r w:rsidRPr="007428B6">
        <w:rPr>
          <w:color w:val="000000"/>
          <w:sz w:val="28"/>
          <w:szCs w:val="28"/>
        </w:rPr>
        <w:t>дств  гр</w:t>
      </w:r>
      <w:proofErr w:type="gramEnd"/>
      <w:r w:rsidRPr="007428B6">
        <w:rPr>
          <w:color w:val="000000"/>
          <w:sz w:val="28"/>
          <w:szCs w:val="28"/>
        </w:rPr>
        <w:t>ажданам Украины; 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-  наш коллектив принял участие в благотворительной акции – оказание помощи мобилизованным ребятам.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Для проведения различных мероприятий составлялась смета расходов.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 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b/>
          <w:bCs/>
          <w:color w:val="000000"/>
          <w:sz w:val="28"/>
          <w:szCs w:val="28"/>
          <w:bdr w:val="none" w:sz="0" w:space="0" w:color="auto" w:frame="1"/>
        </w:rPr>
        <w:t>7. Предложения по улучшению работы профсоюзного комитета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Но есть на сегодняшний день, конечно, и вопросы, которые требуют своего решения, поэтому профсоюзный комитет систематически изучает законодательство, следит за публикациями в профсоюзных изданиях «Мой профсоюз».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В последнее время в связи с различными изменениями в системе образования, трудового законодательства, а также в системе оплаты педагогического труда, требуется всё больше знаний трудового законодательства. Поэтому считаем важным налаживать учебу профактива.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Профсоюзный комитет в течение отчетного периода работал с администрацией ДОУ в творческой, доброжелательной, доверительной обстановке, с взаимопониманием и это создавало благоприятную атмосферу для эффективной работы в детском саду.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 xml:space="preserve">Благодарю всех членов профсоюзной организации, принимающих активное участие в работе: Якушеву С.В..; </w:t>
      </w:r>
      <w:proofErr w:type="spellStart"/>
      <w:r w:rsidRPr="007428B6">
        <w:rPr>
          <w:color w:val="000000"/>
          <w:sz w:val="28"/>
          <w:szCs w:val="28"/>
        </w:rPr>
        <w:t>Клягину</w:t>
      </w:r>
      <w:proofErr w:type="spellEnd"/>
      <w:r w:rsidRPr="007428B6">
        <w:rPr>
          <w:color w:val="000000"/>
          <w:sz w:val="28"/>
          <w:szCs w:val="28"/>
        </w:rPr>
        <w:t xml:space="preserve"> Н.В.; Сергееву М.Ю.; Журавлеву С.В.; </w:t>
      </w:r>
      <w:proofErr w:type="spellStart"/>
      <w:r w:rsidRPr="007428B6">
        <w:rPr>
          <w:color w:val="000000"/>
          <w:sz w:val="28"/>
          <w:szCs w:val="28"/>
        </w:rPr>
        <w:t>Куземченко</w:t>
      </w:r>
      <w:proofErr w:type="spellEnd"/>
      <w:r w:rsidRPr="007428B6">
        <w:rPr>
          <w:color w:val="000000"/>
          <w:sz w:val="28"/>
          <w:szCs w:val="28"/>
        </w:rPr>
        <w:t xml:space="preserve"> Е.О. и др. 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В дальнейшем профсоюз ставит такие задачи, как: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-увеличивать  профсоюзное  членство;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-продолжать работу по объединению усилий и координации действий профсоюзной организации и администрации  по защите социально-трудовых, профессиональных прав и интересов членов профсоюза;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-способствовать сплочению коллектива;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-способствовать развитию взаимоуважения, взаимовыручки и взаимопомощи в коллективе.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 xml:space="preserve">  Особую благодарность мы хотим выразить Районной Организации Профсоюзов Работников Народного Образования и Науки в лице </w:t>
      </w:r>
      <w:proofErr w:type="spellStart"/>
      <w:r w:rsidRPr="007428B6">
        <w:rPr>
          <w:color w:val="000000"/>
          <w:sz w:val="28"/>
          <w:szCs w:val="28"/>
        </w:rPr>
        <w:t>Тарановой</w:t>
      </w:r>
      <w:proofErr w:type="spellEnd"/>
      <w:r w:rsidRPr="007428B6">
        <w:rPr>
          <w:color w:val="000000"/>
          <w:sz w:val="28"/>
          <w:szCs w:val="28"/>
        </w:rPr>
        <w:t xml:space="preserve"> Ларисы Павловны за методическую и консультативную помощь.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Председатель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первичной профсоюзной организации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МКДОУ  « Детский сад №4 «Улыбка»</w:t>
      </w:r>
    </w:p>
    <w:p w:rsidR="007428B6" w:rsidRPr="007428B6" w:rsidRDefault="007428B6" w:rsidP="007428B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28B6">
        <w:rPr>
          <w:color w:val="000000"/>
          <w:sz w:val="28"/>
          <w:szCs w:val="28"/>
        </w:rPr>
        <w:t>Шкурко С. В.</w:t>
      </w:r>
    </w:p>
    <w:p w:rsidR="00D91FA1" w:rsidRPr="007428B6" w:rsidRDefault="00D91FA1" w:rsidP="00742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1FA1" w:rsidRPr="00742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DD"/>
    <w:rsid w:val="007428B6"/>
    <w:rsid w:val="009D06DD"/>
    <w:rsid w:val="00D9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4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2059</Words>
  <Characters>11739</Characters>
  <Application>Microsoft Office Word</Application>
  <DocSecurity>0</DocSecurity>
  <Lines>97</Lines>
  <Paragraphs>27</Paragraphs>
  <ScaleCrop>false</ScaleCrop>
  <Company>diakov.net</Company>
  <LinksUpToDate>false</LinksUpToDate>
  <CharactersWithSpaces>13771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2024-07-24T07:13:00Z</dcterms:created>
  <dcterms:modified xsi:type="dcterms:W3CDTF">2024-07-24T07:14:00Z</dcterms:modified>
</cp:coreProperties>
</file>